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2C" w:rsidRDefault="0052722C">
      <w:pPr>
        <w:rPr>
          <w:rFonts w:ascii="Arial" w:hAnsi="Arial" w:cs="Arial"/>
          <w:b/>
          <w:bCs/>
          <w:noProof/>
          <w:sz w:val="31"/>
          <w:szCs w:val="31"/>
          <w:lang w:eastAsia="es-CL"/>
        </w:rPr>
      </w:pPr>
      <w:bookmarkStart w:id="0" w:name="_GoBack"/>
      <w:bookmarkEnd w:id="0"/>
      <w:r w:rsidRPr="001D6CE5">
        <w:rPr>
          <w:rFonts w:ascii="Arial" w:hAnsi="Arial" w:cs="Arial"/>
          <w:b/>
          <w:bCs/>
          <w:noProof/>
          <w:sz w:val="31"/>
          <w:szCs w:val="31"/>
          <w:lang w:eastAsia="es-CL"/>
        </w:rPr>
        <w:drawing>
          <wp:anchor distT="0" distB="0" distL="114300" distR="114300" simplePos="0" relativeHeight="251659264" behindDoc="1" locked="0" layoutInCell="1" allowOverlap="1" wp14:anchorId="06D673F1" wp14:editId="6C2A9028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923925" cy="873166"/>
            <wp:effectExtent l="0" t="0" r="0" b="3175"/>
            <wp:wrapTight wrapText="bothSides">
              <wp:wrapPolygon edited="0">
                <wp:start x="0" y="0"/>
                <wp:lineTo x="0" y="21207"/>
                <wp:lineTo x="20932" y="21207"/>
                <wp:lineTo x="20932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22C" w:rsidRPr="00645EB8" w:rsidRDefault="00B507FC" w:rsidP="00645EB8">
      <w:pPr>
        <w:jc w:val="right"/>
        <w:rPr>
          <w:sz w:val="18"/>
          <w:szCs w:val="18"/>
        </w:rPr>
      </w:pPr>
      <w:r>
        <w:rPr>
          <w:sz w:val="18"/>
          <w:szCs w:val="18"/>
        </w:rPr>
        <w:t>Febrero</w:t>
      </w:r>
      <w:r w:rsidR="00FC12B5">
        <w:rPr>
          <w:sz w:val="18"/>
          <w:szCs w:val="18"/>
        </w:rPr>
        <w:t xml:space="preserve"> </w:t>
      </w:r>
      <w:r w:rsidR="00645EB8">
        <w:rPr>
          <w:sz w:val="18"/>
          <w:szCs w:val="18"/>
        </w:rPr>
        <w:t>2020, Talagante</w:t>
      </w:r>
    </w:p>
    <w:p w:rsidR="00CB4A8D" w:rsidRDefault="00CB4A8D"/>
    <w:p w:rsidR="00236653" w:rsidRDefault="00236653" w:rsidP="00371F8B">
      <w:pPr>
        <w:pStyle w:val="NormalWeb"/>
        <w:shd w:val="clear" w:color="auto" w:fill="FFFFFF"/>
        <w:jc w:val="both"/>
        <w:rPr>
          <w:rFonts w:ascii="Arial" w:eastAsiaTheme="minorHAnsi" w:hAnsi="Arial" w:cs="Arial"/>
          <w:i/>
          <w:sz w:val="32"/>
          <w:szCs w:val="32"/>
          <w:lang w:eastAsia="en-US"/>
        </w:rPr>
      </w:pPr>
    </w:p>
    <w:p w:rsidR="00C66872" w:rsidRPr="00B5253F" w:rsidRDefault="00C66872" w:rsidP="00B5253F">
      <w:pPr>
        <w:pStyle w:val="NormalWeb"/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>COMUNICADO N° 1 – 2021</w:t>
      </w:r>
    </w:p>
    <w:p w:rsidR="00371F8B" w:rsidRPr="00B5253F" w:rsidRDefault="009E30C2" w:rsidP="00B5253F">
      <w:pPr>
        <w:pStyle w:val="NormalWeb"/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>Estimados Padres y A</w:t>
      </w:r>
      <w:r w:rsidR="00873C3E" w:rsidRPr="00B5253F">
        <w:rPr>
          <w:rFonts w:ascii="Arial" w:eastAsiaTheme="minorHAnsi" w:hAnsi="Arial" w:cs="Arial"/>
          <w:i/>
          <w:lang w:eastAsia="en-US"/>
        </w:rPr>
        <w:t>pod</w:t>
      </w:r>
      <w:r w:rsidR="0084581E" w:rsidRPr="00B5253F">
        <w:rPr>
          <w:rFonts w:ascii="Arial" w:eastAsiaTheme="minorHAnsi" w:hAnsi="Arial" w:cs="Arial"/>
          <w:i/>
          <w:lang w:eastAsia="en-US"/>
        </w:rPr>
        <w:t>erados</w:t>
      </w:r>
      <w:r w:rsidR="00615F6D" w:rsidRPr="00B5253F">
        <w:rPr>
          <w:rFonts w:ascii="Arial" w:eastAsiaTheme="minorHAnsi" w:hAnsi="Arial" w:cs="Arial"/>
          <w:i/>
          <w:lang w:eastAsia="en-US"/>
        </w:rPr>
        <w:t>.</w:t>
      </w:r>
    </w:p>
    <w:p w:rsidR="00BE3CE8" w:rsidRPr="00B5253F" w:rsidRDefault="009E30C2" w:rsidP="00B5253F">
      <w:pPr>
        <w:pStyle w:val="NormalWeb"/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>Junto con saludarle</w:t>
      </w:r>
      <w:r w:rsidR="00615F6D" w:rsidRPr="00B5253F">
        <w:rPr>
          <w:rFonts w:ascii="Arial" w:eastAsiaTheme="minorHAnsi" w:hAnsi="Arial" w:cs="Arial"/>
          <w:i/>
          <w:lang w:eastAsia="en-US"/>
        </w:rPr>
        <w:t xml:space="preserve">s cariñosamente y esperando que se encuentren bien </w:t>
      </w:r>
      <w:r w:rsidR="00C66872" w:rsidRPr="00B5253F">
        <w:rPr>
          <w:rFonts w:ascii="Arial" w:eastAsiaTheme="minorHAnsi" w:hAnsi="Arial" w:cs="Arial"/>
          <w:i/>
          <w:lang w:eastAsia="en-US"/>
        </w:rPr>
        <w:t>comunicamos a ustedes el funcionamiento de nuestro establecimiento, de acuerdo al Plan Retorno Seguro 2021 entregado al Ministerio de Educación.</w:t>
      </w:r>
    </w:p>
    <w:p w:rsidR="003A3264" w:rsidRDefault="00C66872" w:rsidP="00B5253F">
      <w:pPr>
        <w:pStyle w:val="NormalWeb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 xml:space="preserve">Desde </w:t>
      </w:r>
      <w:proofErr w:type="spellStart"/>
      <w:r w:rsidRPr="00B5253F">
        <w:rPr>
          <w:rFonts w:ascii="Arial" w:eastAsiaTheme="minorHAnsi" w:hAnsi="Arial" w:cs="Arial"/>
          <w:i/>
          <w:lang w:eastAsia="en-US"/>
        </w:rPr>
        <w:t>Kinder</w:t>
      </w:r>
      <w:proofErr w:type="spellEnd"/>
      <w:r w:rsidRPr="00B5253F">
        <w:rPr>
          <w:rFonts w:ascii="Arial" w:eastAsiaTheme="minorHAnsi" w:hAnsi="Arial" w:cs="Arial"/>
          <w:i/>
          <w:lang w:eastAsia="en-US"/>
        </w:rPr>
        <w:t xml:space="preserve"> a II año medio la enseñanza será </w:t>
      </w:r>
      <w:r w:rsidR="003A3264" w:rsidRPr="00B5253F">
        <w:rPr>
          <w:rFonts w:ascii="Arial" w:eastAsiaTheme="minorHAnsi" w:hAnsi="Arial" w:cs="Arial"/>
          <w:i/>
          <w:lang w:eastAsia="en-US"/>
        </w:rPr>
        <w:t xml:space="preserve">totalmente </w:t>
      </w:r>
      <w:r w:rsidRPr="00B5253F">
        <w:rPr>
          <w:rFonts w:ascii="Arial" w:eastAsiaTheme="minorHAnsi" w:hAnsi="Arial" w:cs="Arial"/>
          <w:i/>
          <w:lang w:eastAsia="en-US"/>
        </w:rPr>
        <w:t>Online en un sistema que contempla la modalidad sincrónica (clases vía Zoom) y asincrónica (cápsulas y videos)</w:t>
      </w:r>
      <w:r w:rsidR="003A3264" w:rsidRPr="00B5253F">
        <w:rPr>
          <w:rFonts w:ascii="Arial" w:eastAsiaTheme="minorHAnsi" w:hAnsi="Arial" w:cs="Arial"/>
          <w:i/>
          <w:lang w:eastAsia="en-US"/>
        </w:rPr>
        <w:t>.</w:t>
      </w:r>
    </w:p>
    <w:p w:rsidR="00C66872" w:rsidRPr="00B5253F" w:rsidRDefault="003A3264" w:rsidP="00B5253F">
      <w:pPr>
        <w:pStyle w:val="NormalWeb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>E</w:t>
      </w:r>
      <w:r w:rsidR="00C66872" w:rsidRPr="00B5253F">
        <w:rPr>
          <w:rFonts w:ascii="Arial" w:eastAsiaTheme="minorHAnsi" w:hAnsi="Arial" w:cs="Arial"/>
          <w:i/>
          <w:lang w:eastAsia="en-US"/>
        </w:rPr>
        <w:t xml:space="preserve">n </w:t>
      </w:r>
      <w:proofErr w:type="spellStart"/>
      <w:r w:rsidR="00C66872" w:rsidRPr="00B5253F">
        <w:rPr>
          <w:rFonts w:ascii="Arial" w:eastAsiaTheme="minorHAnsi" w:hAnsi="Arial" w:cs="Arial"/>
          <w:i/>
          <w:lang w:eastAsia="en-US"/>
        </w:rPr>
        <w:t>III°</w:t>
      </w:r>
      <w:proofErr w:type="spellEnd"/>
      <w:r w:rsidR="00C66872" w:rsidRPr="00B5253F">
        <w:rPr>
          <w:rFonts w:ascii="Arial" w:eastAsiaTheme="minorHAnsi" w:hAnsi="Arial" w:cs="Arial"/>
          <w:i/>
          <w:lang w:eastAsia="en-US"/>
        </w:rPr>
        <w:t xml:space="preserve"> y </w:t>
      </w:r>
      <w:proofErr w:type="spellStart"/>
      <w:r w:rsidR="00C66872" w:rsidRPr="00B5253F">
        <w:rPr>
          <w:rFonts w:ascii="Arial" w:eastAsiaTheme="minorHAnsi" w:hAnsi="Arial" w:cs="Arial"/>
          <w:i/>
          <w:lang w:eastAsia="en-US"/>
        </w:rPr>
        <w:t>IV°</w:t>
      </w:r>
      <w:proofErr w:type="spellEnd"/>
      <w:r w:rsidR="00C66872" w:rsidRPr="00B5253F">
        <w:rPr>
          <w:rFonts w:ascii="Arial" w:eastAsiaTheme="minorHAnsi" w:hAnsi="Arial" w:cs="Arial"/>
          <w:i/>
          <w:lang w:eastAsia="en-US"/>
        </w:rPr>
        <w:t xml:space="preserve"> año medio</w:t>
      </w:r>
      <w:r w:rsidRPr="00B5253F">
        <w:rPr>
          <w:rFonts w:ascii="Arial" w:eastAsiaTheme="minorHAnsi" w:hAnsi="Arial" w:cs="Arial"/>
          <w:i/>
          <w:lang w:eastAsia="en-US"/>
        </w:rPr>
        <w:t xml:space="preserve"> la modalidad será mixta, clases presenciales en jornada de mañana y una clase online</w:t>
      </w:r>
      <w:r w:rsidR="00C66872" w:rsidRPr="00B5253F">
        <w:rPr>
          <w:rFonts w:ascii="Arial" w:eastAsiaTheme="minorHAnsi" w:hAnsi="Arial" w:cs="Arial"/>
          <w:i/>
          <w:lang w:eastAsia="en-US"/>
        </w:rPr>
        <w:t xml:space="preserve"> </w:t>
      </w:r>
      <w:r w:rsidRPr="00B5253F">
        <w:rPr>
          <w:rFonts w:ascii="Arial" w:eastAsiaTheme="minorHAnsi" w:hAnsi="Arial" w:cs="Arial"/>
          <w:i/>
          <w:lang w:eastAsia="en-US"/>
        </w:rPr>
        <w:t xml:space="preserve">en la tarde, </w:t>
      </w:r>
      <w:r w:rsidR="00DF1BC7" w:rsidRPr="00B5253F">
        <w:rPr>
          <w:rFonts w:ascii="Arial" w:eastAsiaTheme="minorHAnsi" w:hAnsi="Arial" w:cs="Arial"/>
          <w:i/>
          <w:lang w:eastAsia="en-US"/>
        </w:rPr>
        <w:t>cada curso se organizará en tres grupos (A – B – C) por orden de lista, estableciendo así un proceso óptimo para la trazabilidad y considerando el aforo requerido por los protocolos COVID 19 en cada sala para los momentos de asistencia presencial. Cada grupo asistirá semanalmente por turnos y los otros dos grupos estarán presentes en las clases de forma online, al mismo tiempo que sus compañeros.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DF1BC7" w:rsidRPr="00B5253F" w:rsidTr="00DF1BC7">
        <w:tc>
          <w:tcPr>
            <w:tcW w:w="3081" w:type="dxa"/>
          </w:tcPr>
          <w:p w:rsidR="00DF1BC7" w:rsidRPr="00B5253F" w:rsidRDefault="00DF1BC7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>N° Semanas</w:t>
            </w:r>
          </w:p>
        </w:tc>
        <w:tc>
          <w:tcPr>
            <w:tcW w:w="3081" w:type="dxa"/>
          </w:tcPr>
          <w:p w:rsidR="00DF1BC7" w:rsidRPr="00B5253F" w:rsidRDefault="00DF1BC7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>Clases presenciales</w:t>
            </w:r>
          </w:p>
        </w:tc>
        <w:tc>
          <w:tcPr>
            <w:tcW w:w="3081" w:type="dxa"/>
          </w:tcPr>
          <w:p w:rsidR="00DF1BC7" w:rsidRPr="00B5253F" w:rsidRDefault="00DF1BC7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>Clases online</w:t>
            </w:r>
          </w:p>
        </w:tc>
      </w:tr>
      <w:tr w:rsidR="00DF1BC7" w:rsidRPr="00B5253F" w:rsidTr="00DF1BC7">
        <w:tc>
          <w:tcPr>
            <w:tcW w:w="3081" w:type="dxa"/>
          </w:tcPr>
          <w:p w:rsidR="00DF1BC7" w:rsidRPr="00B5253F" w:rsidRDefault="00DF1BC7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>Semana 1</w:t>
            </w:r>
          </w:p>
        </w:tc>
        <w:tc>
          <w:tcPr>
            <w:tcW w:w="3081" w:type="dxa"/>
          </w:tcPr>
          <w:p w:rsidR="00DF1BC7" w:rsidRPr="00B5253F" w:rsidRDefault="00DF1BC7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>Grupo A</w:t>
            </w:r>
          </w:p>
        </w:tc>
        <w:tc>
          <w:tcPr>
            <w:tcW w:w="3081" w:type="dxa"/>
          </w:tcPr>
          <w:p w:rsidR="00DF1BC7" w:rsidRPr="00B5253F" w:rsidRDefault="00DF1BC7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 xml:space="preserve">Grupo B – C </w:t>
            </w:r>
          </w:p>
        </w:tc>
      </w:tr>
      <w:tr w:rsidR="00DF1BC7" w:rsidRPr="00B5253F" w:rsidTr="00DF1BC7">
        <w:tc>
          <w:tcPr>
            <w:tcW w:w="3081" w:type="dxa"/>
          </w:tcPr>
          <w:p w:rsidR="00DF1BC7" w:rsidRPr="00B5253F" w:rsidRDefault="00DF1BC7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>Semana 2</w:t>
            </w:r>
          </w:p>
        </w:tc>
        <w:tc>
          <w:tcPr>
            <w:tcW w:w="3081" w:type="dxa"/>
          </w:tcPr>
          <w:p w:rsidR="00DF1BC7" w:rsidRPr="00B5253F" w:rsidRDefault="00DF1BC7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>Grupo B</w:t>
            </w:r>
          </w:p>
        </w:tc>
        <w:tc>
          <w:tcPr>
            <w:tcW w:w="3081" w:type="dxa"/>
          </w:tcPr>
          <w:p w:rsidR="00DF1BC7" w:rsidRPr="00B5253F" w:rsidRDefault="00DF1BC7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 xml:space="preserve">Grupo A – C  </w:t>
            </w:r>
          </w:p>
        </w:tc>
      </w:tr>
      <w:tr w:rsidR="00DF1BC7" w:rsidRPr="00B5253F" w:rsidTr="00DF1BC7">
        <w:tc>
          <w:tcPr>
            <w:tcW w:w="3081" w:type="dxa"/>
          </w:tcPr>
          <w:p w:rsidR="00DF1BC7" w:rsidRPr="00B5253F" w:rsidRDefault="00DF1BC7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>Semana 3</w:t>
            </w:r>
          </w:p>
        </w:tc>
        <w:tc>
          <w:tcPr>
            <w:tcW w:w="3081" w:type="dxa"/>
          </w:tcPr>
          <w:p w:rsidR="00DF1BC7" w:rsidRPr="00B5253F" w:rsidRDefault="00DF1BC7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>Grupo C</w:t>
            </w:r>
          </w:p>
        </w:tc>
        <w:tc>
          <w:tcPr>
            <w:tcW w:w="3081" w:type="dxa"/>
          </w:tcPr>
          <w:p w:rsidR="00DF1BC7" w:rsidRPr="00B5253F" w:rsidRDefault="00DF1BC7" w:rsidP="00B5253F">
            <w:pPr>
              <w:spacing w:line="276" w:lineRule="auto"/>
              <w:rPr>
                <w:sz w:val="24"/>
                <w:szCs w:val="24"/>
              </w:rPr>
            </w:pPr>
            <w:r w:rsidRPr="00B5253F">
              <w:rPr>
                <w:rFonts w:ascii="Arial" w:hAnsi="Arial" w:cs="Arial"/>
                <w:i/>
                <w:sz w:val="24"/>
                <w:szCs w:val="24"/>
              </w:rPr>
              <w:t xml:space="preserve">Grupo A – B </w:t>
            </w:r>
          </w:p>
        </w:tc>
      </w:tr>
      <w:tr w:rsidR="003A3264" w:rsidRPr="00B5253F" w:rsidTr="00DF1BC7">
        <w:tc>
          <w:tcPr>
            <w:tcW w:w="3081" w:type="dxa"/>
          </w:tcPr>
          <w:p w:rsidR="003A3264" w:rsidRPr="00B5253F" w:rsidRDefault="003A3264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>Semana 4</w:t>
            </w:r>
          </w:p>
        </w:tc>
        <w:tc>
          <w:tcPr>
            <w:tcW w:w="3081" w:type="dxa"/>
          </w:tcPr>
          <w:p w:rsidR="003A3264" w:rsidRPr="00B5253F" w:rsidRDefault="003A3264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>Grupo A</w:t>
            </w:r>
          </w:p>
        </w:tc>
        <w:tc>
          <w:tcPr>
            <w:tcW w:w="3081" w:type="dxa"/>
          </w:tcPr>
          <w:p w:rsidR="003A3264" w:rsidRPr="00B5253F" w:rsidRDefault="003A3264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 xml:space="preserve">Grupo B – C </w:t>
            </w:r>
          </w:p>
        </w:tc>
      </w:tr>
      <w:tr w:rsidR="003A3264" w:rsidRPr="00B5253F" w:rsidTr="00DF1BC7">
        <w:tc>
          <w:tcPr>
            <w:tcW w:w="3081" w:type="dxa"/>
          </w:tcPr>
          <w:p w:rsidR="003A3264" w:rsidRPr="00B5253F" w:rsidRDefault="003A3264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>Semana 5</w:t>
            </w:r>
          </w:p>
        </w:tc>
        <w:tc>
          <w:tcPr>
            <w:tcW w:w="3081" w:type="dxa"/>
          </w:tcPr>
          <w:p w:rsidR="003A3264" w:rsidRPr="00B5253F" w:rsidRDefault="003A3264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>Grupo B</w:t>
            </w:r>
          </w:p>
        </w:tc>
        <w:tc>
          <w:tcPr>
            <w:tcW w:w="3081" w:type="dxa"/>
          </w:tcPr>
          <w:p w:rsidR="003A3264" w:rsidRPr="00B5253F" w:rsidRDefault="003A3264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 xml:space="preserve">Grupo A – C  </w:t>
            </w:r>
          </w:p>
        </w:tc>
      </w:tr>
      <w:tr w:rsidR="003A3264" w:rsidRPr="00B5253F" w:rsidTr="00DF1BC7">
        <w:tc>
          <w:tcPr>
            <w:tcW w:w="3081" w:type="dxa"/>
          </w:tcPr>
          <w:p w:rsidR="003A3264" w:rsidRPr="00B5253F" w:rsidRDefault="003A3264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>Semana 6</w:t>
            </w:r>
          </w:p>
        </w:tc>
        <w:tc>
          <w:tcPr>
            <w:tcW w:w="3081" w:type="dxa"/>
          </w:tcPr>
          <w:p w:rsidR="003A3264" w:rsidRPr="00B5253F" w:rsidRDefault="003A3264" w:rsidP="00B5253F">
            <w:pPr>
              <w:pStyle w:val="NormalWeb"/>
              <w:spacing w:line="276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  <w:r w:rsidRPr="00B5253F">
              <w:rPr>
                <w:rFonts w:ascii="Arial" w:eastAsiaTheme="minorHAnsi" w:hAnsi="Arial" w:cs="Arial"/>
                <w:i/>
                <w:lang w:eastAsia="en-US"/>
              </w:rPr>
              <w:t>Grupo C</w:t>
            </w:r>
          </w:p>
        </w:tc>
        <w:tc>
          <w:tcPr>
            <w:tcW w:w="3081" w:type="dxa"/>
          </w:tcPr>
          <w:p w:rsidR="003A3264" w:rsidRPr="00B5253F" w:rsidRDefault="003A3264" w:rsidP="00B5253F">
            <w:pPr>
              <w:spacing w:line="276" w:lineRule="auto"/>
              <w:rPr>
                <w:sz w:val="24"/>
                <w:szCs w:val="24"/>
              </w:rPr>
            </w:pPr>
            <w:r w:rsidRPr="00B5253F">
              <w:rPr>
                <w:rFonts w:ascii="Arial" w:hAnsi="Arial" w:cs="Arial"/>
                <w:i/>
                <w:sz w:val="24"/>
                <w:szCs w:val="24"/>
              </w:rPr>
              <w:t xml:space="preserve">Grupo A – B </w:t>
            </w:r>
          </w:p>
        </w:tc>
      </w:tr>
    </w:tbl>
    <w:p w:rsidR="00DF1BC7" w:rsidRPr="00B5253F" w:rsidRDefault="003A3264" w:rsidP="00B5253F">
      <w:pPr>
        <w:pStyle w:val="NormalWeb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>El año académico se iniciará el 01 de marzo.</w:t>
      </w:r>
    </w:p>
    <w:p w:rsidR="00860FE8" w:rsidRPr="00B5253F" w:rsidRDefault="00860FE8" w:rsidP="00B5253F">
      <w:pPr>
        <w:pStyle w:val="NormalWeb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>Las clases presenciales serán voluntarias y se realizarán de lunes a viernes</w:t>
      </w:r>
      <w:r w:rsidR="00716B6F" w:rsidRPr="00B5253F">
        <w:rPr>
          <w:rFonts w:ascii="Arial" w:eastAsiaTheme="minorHAnsi" w:hAnsi="Arial" w:cs="Arial"/>
          <w:i/>
          <w:lang w:eastAsia="en-US"/>
        </w:rPr>
        <w:t xml:space="preserve"> al igual que las clases online</w:t>
      </w:r>
      <w:r w:rsidRPr="00B5253F">
        <w:rPr>
          <w:rFonts w:ascii="Arial" w:eastAsiaTheme="minorHAnsi" w:hAnsi="Arial" w:cs="Arial"/>
          <w:i/>
          <w:lang w:eastAsia="en-US"/>
        </w:rPr>
        <w:t>.</w:t>
      </w:r>
    </w:p>
    <w:p w:rsidR="00716B6F" w:rsidRPr="00B5253F" w:rsidRDefault="00716B6F" w:rsidP="00B5253F">
      <w:pPr>
        <w:pStyle w:val="NormalWeb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>E</w:t>
      </w:r>
      <w:r w:rsidR="003D1C9E" w:rsidRPr="00B5253F">
        <w:rPr>
          <w:rFonts w:ascii="Arial" w:eastAsiaTheme="minorHAnsi" w:hAnsi="Arial" w:cs="Arial"/>
          <w:i/>
          <w:lang w:eastAsia="en-US"/>
        </w:rPr>
        <w:t xml:space="preserve">l horario de clases </w:t>
      </w:r>
      <w:r w:rsidRPr="00B5253F">
        <w:rPr>
          <w:rFonts w:ascii="Arial" w:eastAsiaTheme="minorHAnsi" w:hAnsi="Arial" w:cs="Arial"/>
          <w:i/>
          <w:lang w:eastAsia="en-US"/>
        </w:rPr>
        <w:t>de Pre- básica será:</w:t>
      </w:r>
    </w:p>
    <w:p w:rsidR="003D1C9E" w:rsidRPr="00B5253F" w:rsidRDefault="00716B6F" w:rsidP="00B5253F">
      <w:pPr>
        <w:pStyle w:val="NormalWeb"/>
        <w:shd w:val="clear" w:color="auto" w:fill="FFFFFF"/>
        <w:spacing w:line="276" w:lineRule="auto"/>
        <w:ind w:left="720"/>
        <w:jc w:val="both"/>
        <w:rPr>
          <w:rFonts w:ascii="Arial" w:eastAsiaTheme="minorHAnsi" w:hAnsi="Arial" w:cs="Arial"/>
          <w:i/>
          <w:lang w:eastAsia="en-US"/>
        </w:rPr>
      </w:pPr>
      <w:proofErr w:type="spellStart"/>
      <w:r w:rsidRPr="00B5253F">
        <w:rPr>
          <w:rFonts w:ascii="Arial" w:eastAsiaTheme="minorHAnsi" w:hAnsi="Arial" w:cs="Arial"/>
          <w:i/>
          <w:lang w:eastAsia="en-US"/>
        </w:rPr>
        <w:t>Kinder</w:t>
      </w:r>
      <w:proofErr w:type="spellEnd"/>
      <w:r w:rsidRPr="00B5253F">
        <w:rPr>
          <w:rFonts w:ascii="Arial" w:eastAsiaTheme="minorHAnsi" w:hAnsi="Arial" w:cs="Arial"/>
          <w:i/>
          <w:lang w:eastAsia="en-US"/>
        </w:rPr>
        <w:t xml:space="preserve"> A: De 10</w:t>
      </w:r>
      <w:r w:rsidR="003D1C9E" w:rsidRPr="00B5253F">
        <w:rPr>
          <w:rFonts w:ascii="Arial" w:eastAsiaTheme="minorHAnsi" w:hAnsi="Arial" w:cs="Arial"/>
          <w:i/>
          <w:lang w:eastAsia="en-US"/>
        </w:rPr>
        <w:t xml:space="preserve">:00 </w:t>
      </w:r>
      <w:r w:rsidRPr="00B5253F">
        <w:rPr>
          <w:rFonts w:ascii="Arial" w:eastAsiaTheme="minorHAnsi" w:hAnsi="Arial" w:cs="Arial"/>
          <w:i/>
          <w:lang w:eastAsia="en-US"/>
        </w:rPr>
        <w:t>a 11:0</w:t>
      </w:r>
      <w:r w:rsidR="003D1C9E" w:rsidRPr="00B5253F">
        <w:rPr>
          <w:rFonts w:ascii="Arial" w:eastAsiaTheme="minorHAnsi" w:hAnsi="Arial" w:cs="Arial"/>
          <w:i/>
          <w:lang w:eastAsia="en-US"/>
        </w:rPr>
        <w:t>0 horas.</w:t>
      </w:r>
    </w:p>
    <w:p w:rsidR="00716B6F" w:rsidRPr="00B5253F" w:rsidRDefault="00716B6F" w:rsidP="00B5253F">
      <w:pPr>
        <w:pStyle w:val="NormalWeb"/>
        <w:shd w:val="clear" w:color="auto" w:fill="FFFFFF"/>
        <w:spacing w:line="276" w:lineRule="auto"/>
        <w:ind w:left="720"/>
        <w:jc w:val="both"/>
        <w:rPr>
          <w:rFonts w:ascii="Arial" w:eastAsiaTheme="minorHAnsi" w:hAnsi="Arial" w:cs="Arial"/>
          <w:i/>
          <w:lang w:eastAsia="en-US"/>
        </w:rPr>
      </w:pPr>
      <w:proofErr w:type="spellStart"/>
      <w:r w:rsidRPr="00B5253F">
        <w:rPr>
          <w:rFonts w:ascii="Arial" w:eastAsiaTheme="minorHAnsi" w:hAnsi="Arial" w:cs="Arial"/>
          <w:i/>
          <w:lang w:eastAsia="en-US"/>
        </w:rPr>
        <w:t>Kinder</w:t>
      </w:r>
      <w:proofErr w:type="spellEnd"/>
      <w:r w:rsidRPr="00B5253F">
        <w:rPr>
          <w:rFonts w:ascii="Arial" w:eastAsiaTheme="minorHAnsi" w:hAnsi="Arial" w:cs="Arial"/>
          <w:i/>
          <w:lang w:eastAsia="en-US"/>
        </w:rPr>
        <w:t xml:space="preserve"> B: De 11:00 a 12:00 horas.</w:t>
      </w:r>
    </w:p>
    <w:p w:rsidR="006054A4" w:rsidRPr="00B5253F" w:rsidRDefault="00716B6F" w:rsidP="00B5253F">
      <w:pPr>
        <w:pStyle w:val="NormalWeb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>E</w:t>
      </w:r>
      <w:r w:rsidR="006054A4" w:rsidRPr="00B5253F">
        <w:rPr>
          <w:rFonts w:ascii="Arial" w:eastAsiaTheme="minorHAnsi" w:hAnsi="Arial" w:cs="Arial"/>
          <w:i/>
          <w:lang w:eastAsia="en-US"/>
        </w:rPr>
        <w:t xml:space="preserve">l horario de clases </w:t>
      </w:r>
      <w:r w:rsidRPr="00B5253F">
        <w:rPr>
          <w:rFonts w:ascii="Arial" w:eastAsiaTheme="minorHAnsi" w:hAnsi="Arial" w:cs="Arial"/>
          <w:i/>
          <w:lang w:eastAsia="en-US"/>
        </w:rPr>
        <w:t xml:space="preserve">de 1° y 2° básico </w:t>
      </w:r>
      <w:r w:rsidR="006054A4" w:rsidRPr="00B5253F">
        <w:rPr>
          <w:rFonts w:ascii="Arial" w:eastAsiaTheme="minorHAnsi" w:hAnsi="Arial" w:cs="Arial"/>
          <w:i/>
          <w:lang w:eastAsia="en-US"/>
        </w:rPr>
        <w:t>será de</w:t>
      </w:r>
      <w:r w:rsidR="00B5253F" w:rsidRPr="00B5253F">
        <w:rPr>
          <w:rFonts w:ascii="Arial" w:eastAsiaTheme="minorHAnsi" w:hAnsi="Arial" w:cs="Arial"/>
          <w:i/>
          <w:lang w:eastAsia="en-US"/>
        </w:rPr>
        <w:t xml:space="preserve"> </w:t>
      </w:r>
      <w:r w:rsidR="006054A4" w:rsidRPr="00B5253F">
        <w:rPr>
          <w:rFonts w:ascii="Arial" w:eastAsiaTheme="minorHAnsi" w:hAnsi="Arial" w:cs="Arial"/>
          <w:i/>
          <w:lang w:eastAsia="en-US"/>
        </w:rPr>
        <w:t xml:space="preserve">09:00 </w:t>
      </w:r>
      <w:r w:rsidR="00B5253F" w:rsidRPr="00B5253F">
        <w:rPr>
          <w:rFonts w:ascii="Arial" w:eastAsiaTheme="minorHAnsi" w:hAnsi="Arial" w:cs="Arial"/>
          <w:i/>
          <w:lang w:eastAsia="en-US"/>
        </w:rPr>
        <w:t>a</w:t>
      </w:r>
      <w:r w:rsidR="006054A4" w:rsidRPr="00B5253F">
        <w:rPr>
          <w:rFonts w:ascii="Arial" w:eastAsiaTheme="minorHAnsi" w:hAnsi="Arial" w:cs="Arial"/>
          <w:i/>
          <w:lang w:eastAsia="en-US"/>
        </w:rPr>
        <w:t xml:space="preserve"> 12:50 horas.</w:t>
      </w:r>
    </w:p>
    <w:p w:rsidR="006054A4" w:rsidRPr="00B5253F" w:rsidRDefault="006054A4" w:rsidP="00B5253F">
      <w:pPr>
        <w:pStyle w:val="NormalWeb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 xml:space="preserve"> </w:t>
      </w:r>
      <w:r w:rsidR="00860FE8" w:rsidRPr="00B5253F">
        <w:rPr>
          <w:rFonts w:ascii="Arial" w:eastAsiaTheme="minorHAnsi" w:hAnsi="Arial" w:cs="Arial"/>
          <w:i/>
          <w:lang w:eastAsia="en-US"/>
        </w:rPr>
        <w:t xml:space="preserve">Desde 3°básico a IV medio </w:t>
      </w:r>
      <w:r w:rsidR="002663D7" w:rsidRPr="00B5253F">
        <w:rPr>
          <w:rFonts w:ascii="Arial" w:eastAsiaTheme="minorHAnsi" w:hAnsi="Arial" w:cs="Arial"/>
          <w:i/>
          <w:lang w:eastAsia="en-US"/>
        </w:rPr>
        <w:t>e</w:t>
      </w:r>
      <w:r w:rsidRPr="00B5253F">
        <w:rPr>
          <w:rFonts w:ascii="Arial" w:eastAsiaTheme="minorHAnsi" w:hAnsi="Arial" w:cs="Arial"/>
          <w:i/>
          <w:lang w:eastAsia="en-US"/>
        </w:rPr>
        <w:t>l horario de clases será de</w:t>
      </w:r>
      <w:r w:rsidR="00B5253F" w:rsidRPr="00B5253F">
        <w:rPr>
          <w:rFonts w:ascii="Arial" w:eastAsiaTheme="minorHAnsi" w:hAnsi="Arial" w:cs="Arial"/>
          <w:i/>
          <w:lang w:eastAsia="en-US"/>
        </w:rPr>
        <w:t xml:space="preserve"> </w:t>
      </w:r>
      <w:r w:rsidRPr="00B5253F">
        <w:rPr>
          <w:rFonts w:ascii="Arial" w:eastAsiaTheme="minorHAnsi" w:hAnsi="Arial" w:cs="Arial"/>
          <w:i/>
          <w:lang w:eastAsia="en-US"/>
        </w:rPr>
        <w:t xml:space="preserve">09:00 </w:t>
      </w:r>
      <w:r w:rsidR="00B5253F" w:rsidRPr="00B5253F">
        <w:rPr>
          <w:rFonts w:ascii="Arial" w:eastAsiaTheme="minorHAnsi" w:hAnsi="Arial" w:cs="Arial"/>
          <w:i/>
          <w:lang w:eastAsia="en-US"/>
        </w:rPr>
        <w:t>a</w:t>
      </w:r>
      <w:r w:rsidRPr="00B5253F">
        <w:rPr>
          <w:rFonts w:ascii="Arial" w:eastAsiaTheme="minorHAnsi" w:hAnsi="Arial" w:cs="Arial"/>
          <w:i/>
          <w:lang w:eastAsia="en-US"/>
        </w:rPr>
        <w:t xml:space="preserve"> 1</w:t>
      </w:r>
      <w:r w:rsidR="00354278" w:rsidRPr="00B5253F">
        <w:rPr>
          <w:rFonts w:ascii="Arial" w:eastAsiaTheme="minorHAnsi" w:hAnsi="Arial" w:cs="Arial"/>
          <w:i/>
          <w:lang w:eastAsia="en-US"/>
        </w:rPr>
        <w:t>3</w:t>
      </w:r>
      <w:r w:rsidRPr="00B5253F">
        <w:rPr>
          <w:rFonts w:ascii="Arial" w:eastAsiaTheme="minorHAnsi" w:hAnsi="Arial" w:cs="Arial"/>
          <w:i/>
          <w:lang w:eastAsia="en-US"/>
        </w:rPr>
        <w:t>:</w:t>
      </w:r>
      <w:r w:rsidR="00354278" w:rsidRPr="00B5253F">
        <w:rPr>
          <w:rFonts w:ascii="Arial" w:eastAsiaTheme="minorHAnsi" w:hAnsi="Arial" w:cs="Arial"/>
          <w:i/>
          <w:lang w:eastAsia="en-US"/>
        </w:rPr>
        <w:t>4</w:t>
      </w:r>
      <w:r w:rsidRPr="00B5253F">
        <w:rPr>
          <w:rFonts w:ascii="Arial" w:eastAsiaTheme="minorHAnsi" w:hAnsi="Arial" w:cs="Arial"/>
          <w:i/>
          <w:lang w:eastAsia="en-US"/>
        </w:rPr>
        <w:t>0</w:t>
      </w:r>
      <w:r w:rsidR="00860FE8" w:rsidRPr="00B5253F">
        <w:rPr>
          <w:rFonts w:ascii="Arial" w:eastAsiaTheme="minorHAnsi" w:hAnsi="Arial" w:cs="Arial"/>
          <w:i/>
          <w:lang w:eastAsia="en-US"/>
        </w:rPr>
        <w:t xml:space="preserve"> </w:t>
      </w:r>
      <w:r w:rsidR="00B5253F" w:rsidRPr="00B5253F">
        <w:rPr>
          <w:rFonts w:ascii="Arial" w:eastAsiaTheme="minorHAnsi" w:hAnsi="Arial" w:cs="Arial"/>
          <w:i/>
          <w:lang w:eastAsia="en-US"/>
        </w:rPr>
        <w:t xml:space="preserve">horas </w:t>
      </w:r>
      <w:r w:rsidR="00860FE8" w:rsidRPr="00B5253F">
        <w:rPr>
          <w:rFonts w:ascii="Arial" w:eastAsiaTheme="minorHAnsi" w:hAnsi="Arial" w:cs="Arial"/>
          <w:i/>
          <w:lang w:eastAsia="en-US"/>
        </w:rPr>
        <w:t xml:space="preserve">en la jornada de mañana y de 15:00 a 16:00 </w:t>
      </w:r>
      <w:r w:rsidR="00716B6F" w:rsidRPr="00B5253F">
        <w:rPr>
          <w:rFonts w:ascii="Arial" w:eastAsiaTheme="minorHAnsi" w:hAnsi="Arial" w:cs="Arial"/>
          <w:i/>
          <w:lang w:eastAsia="en-US"/>
        </w:rPr>
        <w:t xml:space="preserve">horas </w:t>
      </w:r>
      <w:r w:rsidR="00860FE8" w:rsidRPr="00B5253F">
        <w:rPr>
          <w:rFonts w:ascii="Arial" w:eastAsiaTheme="minorHAnsi" w:hAnsi="Arial" w:cs="Arial"/>
          <w:i/>
          <w:lang w:eastAsia="en-US"/>
        </w:rPr>
        <w:t xml:space="preserve">en la </w:t>
      </w:r>
      <w:r w:rsidR="00716B6F" w:rsidRPr="00B5253F">
        <w:rPr>
          <w:rFonts w:ascii="Arial" w:eastAsiaTheme="minorHAnsi" w:hAnsi="Arial" w:cs="Arial"/>
          <w:i/>
          <w:lang w:eastAsia="en-US"/>
        </w:rPr>
        <w:t>jornada de tarde.</w:t>
      </w:r>
    </w:p>
    <w:p w:rsidR="003A3264" w:rsidRPr="00B5253F" w:rsidRDefault="003A3264" w:rsidP="00B5253F">
      <w:pPr>
        <w:pStyle w:val="NormalWeb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 xml:space="preserve">Las clases online en </w:t>
      </w:r>
      <w:proofErr w:type="spellStart"/>
      <w:r w:rsidRPr="00B5253F">
        <w:rPr>
          <w:rFonts w:ascii="Arial" w:eastAsiaTheme="minorHAnsi" w:hAnsi="Arial" w:cs="Arial"/>
          <w:i/>
          <w:lang w:eastAsia="en-US"/>
        </w:rPr>
        <w:t>III°</w:t>
      </w:r>
      <w:proofErr w:type="spellEnd"/>
      <w:r w:rsidRPr="00B5253F">
        <w:rPr>
          <w:rFonts w:ascii="Arial" w:eastAsiaTheme="minorHAnsi" w:hAnsi="Arial" w:cs="Arial"/>
          <w:i/>
          <w:lang w:eastAsia="en-US"/>
        </w:rPr>
        <w:t xml:space="preserve"> y </w:t>
      </w:r>
      <w:proofErr w:type="spellStart"/>
      <w:r w:rsidRPr="00B5253F">
        <w:rPr>
          <w:rFonts w:ascii="Arial" w:eastAsiaTheme="minorHAnsi" w:hAnsi="Arial" w:cs="Arial"/>
          <w:i/>
          <w:lang w:eastAsia="en-US"/>
        </w:rPr>
        <w:t>IV°</w:t>
      </w:r>
      <w:proofErr w:type="spellEnd"/>
      <w:r w:rsidRPr="00B5253F">
        <w:rPr>
          <w:rFonts w:ascii="Arial" w:eastAsiaTheme="minorHAnsi" w:hAnsi="Arial" w:cs="Arial"/>
          <w:i/>
          <w:lang w:eastAsia="en-US"/>
        </w:rPr>
        <w:t xml:space="preserve"> medio se transmitirán desde la sala de clases en forma simultánea, por lo tanto, aquellos estudiantes que no les corresponda asistir de manera presencial deberán conectarse durante toda la jornada. </w:t>
      </w:r>
    </w:p>
    <w:p w:rsidR="003A3264" w:rsidRPr="00B5253F" w:rsidRDefault="003A3264" w:rsidP="00B5253F">
      <w:pPr>
        <w:pStyle w:val="NormalWeb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 xml:space="preserve">Es importante mencionar que las condiciones expuestas anteriormente dependerán de la situación país en la que nos encontremos </w:t>
      </w:r>
      <w:r w:rsidR="002D7449">
        <w:rPr>
          <w:rFonts w:ascii="Arial" w:eastAsiaTheme="minorHAnsi" w:hAnsi="Arial" w:cs="Arial"/>
          <w:i/>
          <w:lang w:eastAsia="en-US"/>
        </w:rPr>
        <w:t xml:space="preserve">y los lineamientos ministeriales, </w:t>
      </w:r>
      <w:r w:rsidR="006B01B0" w:rsidRPr="00B5253F">
        <w:rPr>
          <w:rFonts w:ascii="Arial" w:eastAsiaTheme="minorHAnsi" w:hAnsi="Arial" w:cs="Arial"/>
          <w:i/>
          <w:lang w:eastAsia="en-US"/>
        </w:rPr>
        <w:t xml:space="preserve">de acuerdo a esto se </w:t>
      </w:r>
      <w:r w:rsidRPr="00B5253F">
        <w:rPr>
          <w:rFonts w:ascii="Arial" w:eastAsiaTheme="minorHAnsi" w:hAnsi="Arial" w:cs="Arial"/>
          <w:i/>
          <w:lang w:eastAsia="en-US"/>
        </w:rPr>
        <w:t xml:space="preserve">irán generando </w:t>
      </w:r>
      <w:r w:rsidR="006B01B0" w:rsidRPr="00B5253F">
        <w:rPr>
          <w:rFonts w:ascii="Arial" w:eastAsiaTheme="minorHAnsi" w:hAnsi="Arial" w:cs="Arial"/>
          <w:i/>
          <w:lang w:eastAsia="en-US"/>
        </w:rPr>
        <w:t xml:space="preserve">las adaptaciones que sean </w:t>
      </w:r>
      <w:r w:rsidR="006B01B0" w:rsidRPr="00B5253F">
        <w:rPr>
          <w:rFonts w:ascii="Arial" w:eastAsiaTheme="minorHAnsi" w:hAnsi="Arial" w:cs="Arial"/>
          <w:i/>
          <w:lang w:eastAsia="en-US"/>
        </w:rPr>
        <w:lastRenderedPageBreak/>
        <w:t>necesaria</w:t>
      </w:r>
      <w:r w:rsidRPr="00B5253F">
        <w:rPr>
          <w:rFonts w:ascii="Arial" w:eastAsiaTheme="minorHAnsi" w:hAnsi="Arial" w:cs="Arial"/>
          <w:i/>
          <w:lang w:eastAsia="en-US"/>
        </w:rPr>
        <w:t>s</w:t>
      </w:r>
      <w:r w:rsidR="006B01B0" w:rsidRPr="00B5253F">
        <w:rPr>
          <w:rFonts w:ascii="Arial" w:eastAsiaTheme="minorHAnsi" w:hAnsi="Arial" w:cs="Arial"/>
          <w:i/>
          <w:lang w:eastAsia="en-US"/>
        </w:rPr>
        <w:t xml:space="preserve"> para lograr entregar un proceso de enseñanza – aprendizaje lo más efectivo posible y a medida que la situación vaya cambiando favorablemente se podrá </w:t>
      </w:r>
      <w:r w:rsidRPr="00B5253F">
        <w:rPr>
          <w:rFonts w:ascii="Arial" w:eastAsiaTheme="minorHAnsi" w:hAnsi="Arial" w:cs="Arial"/>
          <w:i/>
          <w:lang w:eastAsia="en-US"/>
        </w:rPr>
        <w:t>retornar</w:t>
      </w:r>
      <w:r w:rsidR="006B01B0" w:rsidRPr="00B5253F">
        <w:rPr>
          <w:rFonts w:ascii="Arial" w:eastAsiaTheme="minorHAnsi" w:hAnsi="Arial" w:cs="Arial"/>
          <w:i/>
          <w:lang w:eastAsia="en-US"/>
        </w:rPr>
        <w:t xml:space="preserve"> de forma presencial </w:t>
      </w:r>
      <w:r w:rsidRPr="00B5253F">
        <w:rPr>
          <w:rFonts w:ascii="Arial" w:eastAsiaTheme="minorHAnsi" w:hAnsi="Arial" w:cs="Arial"/>
          <w:i/>
          <w:lang w:eastAsia="en-US"/>
        </w:rPr>
        <w:t xml:space="preserve">paulatinamente y </w:t>
      </w:r>
      <w:r w:rsidR="006B01B0" w:rsidRPr="00B5253F">
        <w:rPr>
          <w:rFonts w:ascii="Arial" w:eastAsiaTheme="minorHAnsi" w:hAnsi="Arial" w:cs="Arial"/>
          <w:i/>
          <w:lang w:eastAsia="en-US"/>
        </w:rPr>
        <w:t>de forma segura, mientras tanto todos nuestros estudiante podrán acceder a nuestra modalidad online.</w:t>
      </w:r>
    </w:p>
    <w:p w:rsidR="006B01B0" w:rsidRPr="00B5253F" w:rsidRDefault="006B01B0" w:rsidP="00B5253F">
      <w:pPr>
        <w:pStyle w:val="NormalWeb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>Ningún estudiante almorzará en el colegio, debido a los protocolos establecidos, por lo tanto, es necesario respetar los horarios de entrada y salida.</w:t>
      </w:r>
    </w:p>
    <w:p w:rsidR="006B01B0" w:rsidRPr="00B5253F" w:rsidRDefault="006B01B0" w:rsidP="00B5253F">
      <w:pPr>
        <w:pStyle w:val="NormalWeb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>Durante el año tendremos régime</w:t>
      </w:r>
      <w:r w:rsidR="00723A87">
        <w:rPr>
          <w:rFonts w:ascii="Arial" w:eastAsiaTheme="minorHAnsi" w:hAnsi="Arial" w:cs="Arial"/>
          <w:i/>
          <w:lang w:eastAsia="en-US"/>
        </w:rPr>
        <w:t>n semestral, abarcando dos unidades</w:t>
      </w:r>
      <w:r w:rsidRPr="00B5253F">
        <w:rPr>
          <w:rFonts w:ascii="Arial" w:eastAsiaTheme="minorHAnsi" w:hAnsi="Arial" w:cs="Arial"/>
          <w:i/>
          <w:lang w:eastAsia="en-US"/>
        </w:rPr>
        <w:t xml:space="preserve"> por semestre, para así lograr una mayor efectividad en nuestras propuestas pedagógicas.</w:t>
      </w:r>
    </w:p>
    <w:p w:rsidR="006B01B0" w:rsidRPr="00B5253F" w:rsidRDefault="006B01B0" w:rsidP="00B5253F">
      <w:pPr>
        <w:pStyle w:val="NormalWeb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>Recordamos a ustedes que las listas de útiles y de lectura complementaria 2021 están publicadas en la página web del colegio.</w:t>
      </w:r>
    </w:p>
    <w:p w:rsidR="00860FE8" w:rsidRPr="00B5253F" w:rsidRDefault="00205FBF" w:rsidP="00B5253F">
      <w:pPr>
        <w:pStyle w:val="NormalWeb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>Para el presente año mientras dure la modalidad online no se exigirá el uso del uniforme del colegio. Si las condiciones sanitarias lo permiten y volvemos de manera presencial antes que finalice el año, se dará el plazo de un mes para adquirir e</w:t>
      </w:r>
      <w:r w:rsidR="009F451F">
        <w:rPr>
          <w:rFonts w:ascii="Arial" w:eastAsiaTheme="minorHAnsi" w:hAnsi="Arial" w:cs="Arial"/>
          <w:i/>
          <w:lang w:eastAsia="en-US"/>
        </w:rPr>
        <w:t>l buzo del colegio, el que será</w:t>
      </w:r>
      <w:r w:rsidRPr="00B5253F">
        <w:rPr>
          <w:rFonts w:ascii="Arial" w:eastAsiaTheme="minorHAnsi" w:hAnsi="Arial" w:cs="Arial"/>
          <w:i/>
          <w:lang w:eastAsia="en-US"/>
        </w:rPr>
        <w:t xml:space="preserve"> el uniforme oficial para este año 2021.</w:t>
      </w:r>
    </w:p>
    <w:p w:rsidR="00D65EE8" w:rsidRPr="00B5253F" w:rsidRDefault="00D65EE8" w:rsidP="00B5253F">
      <w:pPr>
        <w:pStyle w:val="NormalWeb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>La entrada al colegio será por Avenida Bernardo O’Higgins N° 163 y la salida por Camilo Henríquez N° 155.</w:t>
      </w:r>
    </w:p>
    <w:p w:rsidR="006B01B0" w:rsidRPr="00B5253F" w:rsidRDefault="006B01B0" w:rsidP="00B5253F">
      <w:pPr>
        <w:pStyle w:val="NormalWeb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 xml:space="preserve">Cualquier tipo de cambio en nuestro plan de funcionamiento 2021 </w:t>
      </w:r>
      <w:r w:rsidR="001D3EAB" w:rsidRPr="00B5253F">
        <w:rPr>
          <w:rFonts w:ascii="Arial" w:eastAsiaTheme="minorHAnsi" w:hAnsi="Arial" w:cs="Arial"/>
          <w:i/>
          <w:lang w:eastAsia="en-US"/>
        </w:rPr>
        <w:t>solicitado por el Ministerio de Educación será informado a tiempo y por las vías oficiales del colegio.</w:t>
      </w:r>
    </w:p>
    <w:p w:rsidR="001D3EAB" w:rsidRPr="00B5253F" w:rsidRDefault="001D3EAB" w:rsidP="00B5253F">
      <w:pPr>
        <w:pStyle w:val="NormalWeb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 xml:space="preserve">Como colegio estamos tomando todas las medidas necesarias para cumplir </w:t>
      </w:r>
      <w:r w:rsidR="00D84254" w:rsidRPr="00B5253F">
        <w:rPr>
          <w:rFonts w:ascii="Arial" w:eastAsiaTheme="minorHAnsi" w:hAnsi="Arial" w:cs="Arial"/>
          <w:i/>
          <w:lang w:eastAsia="en-US"/>
        </w:rPr>
        <w:t>con los protocolos establecidos.</w:t>
      </w:r>
      <w:r w:rsidRPr="00B5253F">
        <w:rPr>
          <w:rFonts w:ascii="Arial" w:eastAsiaTheme="minorHAnsi" w:hAnsi="Arial" w:cs="Arial"/>
          <w:i/>
          <w:lang w:eastAsia="en-US"/>
        </w:rPr>
        <w:t xml:space="preserve"> </w:t>
      </w:r>
    </w:p>
    <w:p w:rsidR="00B5253F" w:rsidRDefault="00B5253F" w:rsidP="00B5253F">
      <w:pPr>
        <w:pStyle w:val="NormalWeb"/>
        <w:shd w:val="clear" w:color="auto" w:fill="FFFFFF"/>
        <w:spacing w:line="276" w:lineRule="auto"/>
        <w:jc w:val="right"/>
        <w:rPr>
          <w:rFonts w:ascii="Arial" w:eastAsiaTheme="minorHAnsi" w:hAnsi="Arial" w:cs="Arial"/>
          <w:i/>
          <w:lang w:eastAsia="en-US"/>
        </w:rPr>
      </w:pPr>
    </w:p>
    <w:p w:rsidR="00236653" w:rsidRPr="00B5253F" w:rsidRDefault="00236653" w:rsidP="00B5253F">
      <w:pPr>
        <w:pStyle w:val="NormalWeb"/>
        <w:shd w:val="clear" w:color="auto" w:fill="FFFFFF"/>
        <w:spacing w:line="276" w:lineRule="auto"/>
        <w:jc w:val="right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>Un abrazo en la distancia.</w:t>
      </w:r>
    </w:p>
    <w:p w:rsidR="00236653" w:rsidRPr="00B5253F" w:rsidRDefault="004B553A" w:rsidP="00B5253F">
      <w:pPr>
        <w:pStyle w:val="NormalWeb"/>
        <w:shd w:val="clear" w:color="auto" w:fill="FFFFFF"/>
        <w:spacing w:line="276" w:lineRule="auto"/>
        <w:jc w:val="right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 xml:space="preserve"> </w:t>
      </w:r>
      <w:r w:rsidR="0082451D" w:rsidRPr="00B5253F">
        <w:rPr>
          <w:rFonts w:ascii="Arial" w:eastAsiaTheme="minorHAnsi" w:hAnsi="Arial" w:cs="Arial"/>
          <w:i/>
          <w:lang w:eastAsia="en-US"/>
        </w:rPr>
        <w:t>¡Cuídense Mucho!!!</w:t>
      </w:r>
    </w:p>
    <w:p w:rsidR="00236653" w:rsidRPr="00B5253F" w:rsidRDefault="00236653" w:rsidP="00B5253F">
      <w:pPr>
        <w:pStyle w:val="NormalWeb"/>
        <w:shd w:val="clear" w:color="auto" w:fill="FFFFFF"/>
        <w:spacing w:line="276" w:lineRule="auto"/>
        <w:jc w:val="right"/>
        <w:rPr>
          <w:rFonts w:ascii="Arial" w:eastAsiaTheme="minorHAnsi" w:hAnsi="Arial" w:cs="Arial"/>
          <w:i/>
          <w:lang w:eastAsia="en-US"/>
        </w:rPr>
      </w:pPr>
      <w:r w:rsidRPr="00B5253F">
        <w:rPr>
          <w:rFonts w:ascii="Arial" w:eastAsiaTheme="minorHAnsi" w:hAnsi="Arial" w:cs="Arial"/>
          <w:i/>
          <w:lang w:eastAsia="en-US"/>
        </w:rPr>
        <w:t>Se despide Equipo de Gestión.</w:t>
      </w:r>
    </w:p>
    <w:p w:rsidR="00615F6D" w:rsidRPr="00B5253F" w:rsidRDefault="00236653" w:rsidP="00B5253F">
      <w:pPr>
        <w:pStyle w:val="NormalWeb"/>
        <w:shd w:val="clear" w:color="auto" w:fill="FFFFFF"/>
        <w:spacing w:line="276" w:lineRule="auto"/>
        <w:jc w:val="right"/>
        <w:rPr>
          <w:rFonts w:ascii="Arial" w:hAnsi="Arial" w:cs="Arial"/>
        </w:rPr>
      </w:pPr>
      <w:r w:rsidRPr="00B5253F">
        <w:rPr>
          <w:rFonts w:ascii="Arial" w:eastAsiaTheme="minorHAnsi" w:hAnsi="Arial" w:cs="Arial"/>
          <w:i/>
          <w:lang w:eastAsia="en-US"/>
        </w:rPr>
        <w:t>Colegio Alcántara de Talagante.</w:t>
      </w:r>
      <w:r w:rsidRPr="00B5253F">
        <w:rPr>
          <w:rFonts w:ascii="Arial" w:eastAsiaTheme="minorHAnsi" w:hAnsi="Arial" w:cs="Arial"/>
          <w:lang w:eastAsia="en-US"/>
        </w:rPr>
        <w:t xml:space="preserve">   </w:t>
      </w:r>
    </w:p>
    <w:sectPr w:rsidR="00615F6D" w:rsidRPr="00B5253F" w:rsidSect="006B7E19">
      <w:pgSz w:w="11521" w:h="18722" w:code="51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93C"/>
    <w:multiLevelType w:val="hybridMultilevel"/>
    <w:tmpl w:val="AB6E33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7C1C"/>
    <w:multiLevelType w:val="hybridMultilevel"/>
    <w:tmpl w:val="2AC636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179A"/>
    <w:multiLevelType w:val="hybridMultilevel"/>
    <w:tmpl w:val="342C08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703C"/>
    <w:multiLevelType w:val="hybridMultilevel"/>
    <w:tmpl w:val="111CAA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7861"/>
    <w:multiLevelType w:val="hybridMultilevel"/>
    <w:tmpl w:val="DF0C72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5C2F"/>
    <w:multiLevelType w:val="hybridMultilevel"/>
    <w:tmpl w:val="DE842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E"/>
    <w:multiLevelType w:val="hybridMultilevel"/>
    <w:tmpl w:val="EE6A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A4739"/>
    <w:multiLevelType w:val="hybridMultilevel"/>
    <w:tmpl w:val="4C18C4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7536B"/>
    <w:multiLevelType w:val="hybridMultilevel"/>
    <w:tmpl w:val="1422BA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47CDB"/>
    <w:multiLevelType w:val="hybridMultilevel"/>
    <w:tmpl w:val="9FE83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76C2C"/>
    <w:multiLevelType w:val="hybridMultilevel"/>
    <w:tmpl w:val="50122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C00B6"/>
    <w:multiLevelType w:val="hybridMultilevel"/>
    <w:tmpl w:val="ED2C44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C19C4"/>
    <w:multiLevelType w:val="hybridMultilevel"/>
    <w:tmpl w:val="795E73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E1"/>
    <w:rsid w:val="000560C9"/>
    <w:rsid w:val="000625CD"/>
    <w:rsid w:val="00086F8E"/>
    <w:rsid w:val="000E418A"/>
    <w:rsid w:val="0014187D"/>
    <w:rsid w:val="001D3EAB"/>
    <w:rsid w:val="00205FBF"/>
    <w:rsid w:val="00236653"/>
    <w:rsid w:val="00264D01"/>
    <w:rsid w:val="00265908"/>
    <w:rsid w:val="002663D7"/>
    <w:rsid w:val="00287688"/>
    <w:rsid w:val="002A57AF"/>
    <w:rsid w:val="002A71AF"/>
    <w:rsid w:val="002D1C89"/>
    <w:rsid w:val="002D7449"/>
    <w:rsid w:val="00321FB7"/>
    <w:rsid w:val="00340C9D"/>
    <w:rsid w:val="00354278"/>
    <w:rsid w:val="00371F8B"/>
    <w:rsid w:val="003A3264"/>
    <w:rsid w:val="003D1C9E"/>
    <w:rsid w:val="00454135"/>
    <w:rsid w:val="004B553A"/>
    <w:rsid w:val="005237E1"/>
    <w:rsid w:val="0052722C"/>
    <w:rsid w:val="00542D16"/>
    <w:rsid w:val="00551456"/>
    <w:rsid w:val="00561B95"/>
    <w:rsid w:val="005B5810"/>
    <w:rsid w:val="005D547B"/>
    <w:rsid w:val="005E21F2"/>
    <w:rsid w:val="006054A4"/>
    <w:rsid w:val="00615F6D"/>
    <w:rsid w:val="00645EB8"/>
    <w:rsid w:val="00680A28"/>
    <w:rsid w:val="006B01B0"/>
    <w:rsid w:val="006B6195"/>
    <w:rsid w:val="006B7E19"/>
    <w:rsid w:val="006C102C"/>
    <w:rsid w:val="006C6078"/>
    <w:rsid w:val="006D76CC"/>
    <w:rsid w:val="00716B6F"/>
    <w:rsid w:val="00723A87"/>
    <w:rsid w:val="007B2F00"/>
    <w:rsid w:val="00801A50"/>
    <w:rsid w:val="0082451D"/>
    <w:rsid w:val="0084581E"/>
    <w:rsid w:val="00860FE8"/>
    <w:rsid w:val="00873C3E"/>
    <w:rsid w:val="008C7ACD"/>
    <w:rsid w:val="008F0915"/>
    <w:rsid w:val="00922270"/>
    <w:rsid w:val="00930A94"/>
    <w:rsid w:val="00940399"/>
    <w:rsid w:val="00970E0C"/>
    <w:rsid w:val="00990293"/>
    <w:rsid w:val="00994FD4"/>
    <w:rsid w:val="009A2F70"/>
    <w:rsid w:val="009C0355"/>
    <w:rsid w:val="009E30C2"/>
    <w:rsid w:val="009E4E65"/>
    <w:rsid w:val="009F451F"/>
    <w:rsid w:val="00A17E5C"/>
    <w:rsid w:val="00A313F0"/>
    <w:rsid w:val="00A52C81"/>
    <w:rsid w:val="00A5459D"/>
    <w:rsid w:val="00A77302"/>
    <w:rsid w:val="00AB2D56"/>
    <w:rsid w:val="00AD1F41"/>
    <w:rsid w:val="00B507FC"/>
    <w:rsid w:val="00B5253F"/>
    <w:rsid w:val="00B62173"/>
    <w:rsid w:val="00BA5A7A"/>
    <w:rsid w:val="00BD671E"/>
    <w:rsid w:val="00BE3CE8"/>
    <w:rsid w:val="00C66872"/>
    <w:rsid w:val="00C833A2"/>
    <w:rsid w:val="00CA0766"/>
    <w:rsid w:val="00CB4A8D"/>
    <w:rsid w:val="00CE631E"/>
    <w:rsid w:val="00CF6FD9"/>
    <w:rsid w:val="00D36D0C"/>
    <w:rsid w:val="00D65EE8"/>
    <w:rsid w:val="00D84254"/>
    <w:rsid w:val="00DE1578"/>
    <w:rsid w:val="00DF1BC7"/>
    <w:rsid w:val="00E049CF"/>
    <w:rsid w:val="00E6216C"/>
    <w:rsid w:val="00EB553E"/>
    <w:rsid w:val="00ED3BCC"/>
    <w:rsid w:val="00EE6A26"/>
    <w:rsid w:val="00EE6B72"/>
    <w:rsid w:val="00F166E9"/>
    <w:rsid w:val="00FA0359"/>
    <w:rsid w:val="00FB617A"/>
    <w:rsid w:val="00F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B179-8627-454B-A83D-D2702184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21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HECTOR TIRAPEGUI</cp:lastModifiedBy>
  <cp:revision>2</cp:revision>
  <dcterms:created xsi:type="dcterms:W3CDTF">2021-05-20T14:56:00Z</dcterms:created>
  <dcterms:modified xsi:type="dcterms:W3CDTF">2021-05-20T14:56:00Z</dcterms:modified>
</cp:coreProperties>
</file>